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Arial" w:cs="Arial" w:eastAsia="Arial" w:hAnsi="Arial"/>
          <w:b w:val="1"/>
          <w:color w:val="000000"/>
        </w:rPr>
      </w:pPr>
      <w:r w:rsidDel="00000000" w:rsidR="00000000" w:rsidRPr="00000000">
        <w:rPr>
          <w:rFonts w:ascii="Arial Nova Cond" w:cs="Arial Nova Cond" w:eastAsia="Arial Nova Cond" w:hAnsi="Arial Nova Cond"/>
          <w:b w:val="1"/>
          <w:sz w:val="32"/>
          <w:szCs w:val="32"/>
        </w:rPr>
        <w:drawing>
          <wp:inline distB="0" distT="0" distL="0" distR="0">
            <wp:extent cx="1912016" cy="550479"/>
            <wp:effectExtent b="0" l="0" r="0" t="0"/>
            <wp:docPr descr="Texto&#10;&#10;Descripción generada automáticamente" id="13" name="image1.png"/>
            <a:graphic>
              <a:graphicData uri="http://schemas.openxmlformats.org/drawingml/2006/picture">
                <pic:pic>
                  <pic:nvPicPr>
                    <pic:cNvPr descr="Texto&#10;&#10;Descripción generada automáticamente" id="0" name="image1.png"/>
                    <pic:cNvPicPr preferRelativeResize="0"/>
                  </pic:nvPicPr>
                  <pic:blipFill>
                    <a:blip r:embed="rId7"/>
                    <a:srcRect b="0" l="0" r="0" t="0"/>
                    <a:stretch>
                      <a:fillRect/>
                    </a:stretch>
                  </pic:blipFill>
                  <pic:spPr>
                    <a:xfrm>
                      <a:off x="0" y="0"/>
                      <a:ext cx="1912016" cy="5504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40" w:lineRule="auto"/>
        <w:jc w:val="center"/>
        <w:rPr>
          <w:rFonts w:ascii="Roboto" w:cs="Roboto" w:eastAsia="Roboto" w:hAnsi="Roboto"/>
          <w:sz w:val="28"/>
          <w:szCs w:val="28"/>
        </w:rPr>
      </w:pPr>
      <w:r w:rsidDel="00000000" w:rsidR="00000000" w:rsidRPr="00000000">
        <w:rPr>
          <w:rFonts w:ascii="Roboto" w:cs="Roboto" w:eastAsia="Roboto" w:hAnsi="Roboto"/>
          <w:b w:val="1"/>
          <w:color w:val="000000"/>
          <w:sz w:val="28"/>
          <w:szCs w:val="28"/>
          <w:rtl w:val="0"/>
        </w:rPr>
        <w:t xml:space="preserve">Riviera Maya: el lugar donde la aventura y la naturaleza se entrelazan, ¡</w:t>
      </w:r>
      <w:r w:rsidDel="00000000" w:rsidR="00000000" w:rsidRPr="00000000">
        <w:rPr>
          <w:rFonts w:ascii="Roboto" w:cs="Roboto" w:eastAsia="Roboto" w:hAnsi="Roboto"/>
          <w:b w:val="1"/>
          <w:sz w:val="28"/>
          <w:szCs w:val="28"/>
          <w:rtl w:val="0"/>
        </w:rPr>
        <w:t xml:space="preserve">p</w:t>
      </w:r>
      <w:r w:rsidDel="00000000" w:rsidR="00000000" w:rsidRPr="00000000">
        <w:rPr>
          <w:rFonts w:ascii="Roboto" w:cs="Roboto" w:eastAsia="Roboto" w:hAnsi="Roboto"/>
          <w:b w:val="1"/>
          <w:color w:val="000000"/>
          <w:sz w:val="28"/>
          <w:szCs w:val="28"/>
          <w:rtl w:val="0"/>
        </w:rPr>
        <w:t xml:space="preserve">repárate para un viaje emocion</w:t>
      </w:r>
      <w:r w:rsidDel="00000000" w:rsidR="00000000" w:rsidRPr="00000000">
        <w:rPr>
          <w:rFonts w:ascii="Roboto" w:cs="Roboto" w:eastAsia="Roboto" w:hAnsi="Roboto"/>
          <w:b w:val="1"/>
          <w:sz w:val="28"/>
          <w:szCs w:val="28"/>
          <w:rtl w:val="0"/>
        </w:rPr>
        <w:t xml:space="preserve">ante</w:t>
      </w:r>
      <w:r w:rsidDel="00000000" w:rsidR="00000000" w:rsidRPr="00000000">
        <w:rPr>
          <w:rFonts w:ascii="Roboto" w:cs="Roboto" w:eastAsia="Roboto" w:hAnsi="Roboto"/>
          <w:b w:val="1"/>
          <w:color w:val="000000"/>
          <w:sz w:val="28"/>
          <w:szCs w:val="28"/>
          <w:rtl w:val="0"/>
        </w:rPr>
        <w:t xml:space="preserve"> en uno de los lugares más hermosos de México!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both"/>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Explorar La Riviera Maya es sumergirse en experiencias únicas, fusionando la modernidad con la naturaleza exuberante. La costa caribeña de México ofrece mucho más que un destino turístico típico. Es un paraíso donde el mar turquesa se encuentra con la selva tropical, satisfaciendo los deseos de viajeros intrépidos y amantes de la naturaleza.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both"/>
        <w:rPr>
          <w:rFonts w:ascii="Roboto" w:cs="Roboto" w:eastAsia="Roboto" w:hAnsi="Roboto"/>
          <w:color w:val="000000"/>
          <w:sz w:val="24"/>
          <w:szCs w:val="24"/>
        </w:rPr>
      </w:pPr>
      <w:r w:rsidDel="00000000" w:rsidR="00000000" w:rsidRPr="00000000">
        <w:rPr>
          <w:rFonts w:ascii="Roboto" w:cs="Roboto" w:eastAsia="Roboto" w:hAnsi="Roboto"/>
          <w:b w:val="1"/>
          <w:sz w:val="24"/>
          <w:szCs w:val="24"/>
          <w:rtl w:val="0"/>
        </w:rPr>
        <w:t xml:space="preserve">Ciudad de México a 23 de mayo de 2024</w:t>
      </w:r>
      <w:r w:rsidDel="00000000" w:rsidR="00000000" w:rsidRPr="00000000">
        <w:rPr>
          <w:rFonts w:ascii="Roboto" w:cs="Roboto" w:eastAsia="Roboto" w:hAnsi="Roboto"/>
          <w:b w:val="1"/>
          <w:color w:val="000000"/>
          <w:sz w:val="24"/>
          <w:szCs w:val="24"/>
          <w:rtl w:val="0"/>
        </w:rPr>
        <w:t xml:space="preserve"> -</w:t>
      </w:r>
      <w:r w:rsidDel="00000000" w:rsidR="00000000" w:rsidRPr="00000000">
        <w:rPr>
          <w:rFonts w:ascii="Roboto" w:cs="Roboto" w:eastAsia="Roboto" w:hAnsi="Roboto"/>
          <w:color w:val="000000"/>
          <w:sz w:val="24"/>
          <w:szCs w:val="24"/>
          <w:rtl w:val="0"/>
        </w:rPr>
        <w:t xml:space="preserve"> Desde antiguas ruinas mayas hasta arrecifes de coral repletos de vida marina, </w:t>
      </w:r>
      <w:r w:rsidDel="00000000" w:rsidR="00000000" w:rsidRPr="00000000">
        <w:rPr>
          <w:rFonts w:ascii="Roboto" w:cs="Roboto" w:eastAsia="Roboto" w:hAnsi="Roboto"/>
          <w:sz w:val="24"/>
          <w:szCs w:val="24"/>
          <w:rtl w:val="0"/>
        </w:rPr>
        <w:t xml:space="preserve">l</w:t>
      </w:r>
      <w:r w:rsidDel="00000000" w:rsidR="00000000" w:rsidRPr="00000000">
        <w:rPr>
          <w:rFonts w:ascii="Roboto" w:cs="Roboto" w:eastAsia="Roboto" w:hAnsi="Roboto"/>
          <w:color w:val="000000"/>
          <w:sz w:val="24"/>
          <w:szCs w:val="24"/>
          <w:rtl w:val="0"/>
        </w:rPr>
        <w:t xml:space="preserve">a Riviera Maya ofrece oportunidades para conectar con la naturaleza de manera emocionante. Excursiones de snorkel revelan la belleza submarina, mientras que la selva esconde cascadas y senderos.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both"/>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En el corazón de este paraíso, se encuentra el hotel </w:t>
      </w:r>
      <w:r w:rsidDel="00000000" w:rsidR="00000000" w:rsidRPr="00000000">
        <w:rPr>
          <w:rFonts w:ascii="Roboto" w:cs="Roboto" w:eastAsia="Roboto" w:hAnsi="Roboto"/>
          <w:b w:val="1"/>
          <w:color w:val="000000"/>
          <w:sz w:val="24"/>
          <w:szCs w:val="24"/>
          <w:rtl w:val="0"/>
        </w:rPr>
        <w:t xml:space="preserve">Residence Inn by Marriott </w:t>
      </w:r>
      <w:r w:rsidDel="00000000" w:rsidR="00000000" w:rsidRPr="00000000">
        <w:rPr>
          <w:rFonts w:ascii="Roboto" w:cs="Roboto" w:eastAsia="Roboto" w:hAnsi="Roboto"/>
          <w:sz w:val="24"/>
          <w:szCs w:val="24"/>
          <w:rtl w:val="0"/>
        </w:rPr>
        <w:t xml:space="preserve">con propiedades en Cancún y Playa del Carmen, espacios que se convierten en</w:t>
      </w:r>
      <w:r w:rsidDel="00000000" w:rsidR="00000000" w:rsidRPr="00000000">
        <w:rPr>
          <w:rFonts w:ascii="Roboto" w:cs="Roboto" w:eastAsia="Roboto" w:hAnsi="Roboto"/>
          <w:color w:val="000000"/>
          <w:sz w:val="24"/>
          <w:szCs w:val="24"/>
          <w:rtl w:val="0"/>
        </w:rPr>
        <w:t xml:space="preserve"> un refugio perfecto para aquellos que buscan sumergirse en la esencia misma de la majestuosa ciudad. Con una ubicación estratégica y servicios diseñados para satisfacer todas las necesidades, estos hoteles se erigen como un oasis de comodidad y conveniencia para los viajeros aventureros, amantes de la naturaleza y familias por igual.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both"/>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Las ubicaci</w:t>
      </w:r>
      <w:r w:rsidDel="00000000" w:rsidR="00000000" w:rsidRPr="00000000">
        <w:rPr>
          <w:rFonts w:ascii="Roboto" w:cs="Roboto" w:eastAsia="Roboto" w:hAnsi="Roboto"/>
          <w:sz w:val="24"/>
          <w:szCs w:val="24"/>
          <w:rtl w:val="0"/>
        </w:rPr>
        <w:t xml:space="preserve">o</w:t>
      </w:r>
      <w:r w:rsidDel="00000000" w:rsidR="00000000" w:rsidRPr="00000000">
        <w:rPr>
          <w:rFonts w:ascii="Roboto" w:cs="Roboto" w:eastAsia="Roboto" w:hAnsi="Roboto"/>
          <w:color w:val="000000"/>
          <w:sz w:val="24"/>
          <w:szCs w:val="24"/>
          <w:rtl w:val="0"/>
        </w:rPr>
        <w:t xml:space="preserve">nes privilegiadas de </w:t>
      </w:r>
      <w:r w:rsidDel="00000000" w:rsidR="00000000" w:rsidRPr="00000000">
        <w:rPr>
          <w:rFonts w:ascii="Roboto" w:cs="Roboto" w:eastAsia="Roboto" w:hAnsi="Roboto"/>
          <w:b w:val="1"/>
          <w:color w:val="000000"/>
          <w:sz w:val="24"/>
          <w:szCs w:val="24"/>
          <w:rtl w:val="0"/>
        </w:rPr>
        <w:t xml:space="preserve">Residence Inn by Marriott</w:t>
      </w:r>
      <w:r w:rsidDel="00000000" w:rsidR="00000000" w:rsidRPr="00000000">
        <w:rPr>
          <w:rFonts w:ascii="Roboto" w:cs="Roboto" w:eastAsia="Roboto" w:hAnsi="Roboto"/>
          <w:color w:val="000000"/>
          <w:sz w:val="24"/>
          <w:szCs w:val="24"/>
          <w:rtl w:val="0"/>
        </w:rPr>
        <w:t xml:space="preserve"> en Cancún y Playa del Carmen los convierten en el punto de partida perfecto para explorar las maravillas naturales y culturales de la Riviera Maya. Desde las hermosas islas de Cozumel e Isla Mujeres hasta los parques temáticos y las reservas naturales cercanas, en este sentido, las posibilidades de aventura son infinitas. Ya sea relajándose en las playas de arena blanca, descubriendo la fascinante historia y cultura de México o embarcándose en emocionantes excursiones al aire libre, Cancún, Playa del C</w:t>
      </w:r>
      <w:r w:rsidDel="00000000" w:rsidR="00000000" w:rsidRPr="00000000">
        <w:rPr>
          <w:rFonts w:ascii="Roboto" w:cs="Roboto" w:eastAsia="Roboto" w:hAnsi="Roboto"/>
          <w:sz w:val="24"/>
          <w:szCs w:val="24"/>
          <w:rtl w:val="0"/>
        </w:rPr>
        <w:t xml:space="preserve">armen</w:t>
      </w:r>
      <w:r w:rsidDel="00000000" w:rsidR="00000000" w:rsidRPr="00000000">
        <w:rPr>
          <w:rFonts w:ascii="Roboto" w:cs="Roboto" w:eastAsia="Roboto" w:hAnsi="Roboto"/>
          <w:color w:val="000000"/>
          <w:sz w:val="24"/>
          <w:szCs w:val="24"/>
          <w:rtl w:val="0"/>
        </w:rPr>
        <w:t xml:space="preserve"> y sus alrededores ofrecen algo para todos los gustos y edades.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Residence Inn by Marriott</w:t>
      </w:r>
      <w:r w:rsidDel="00000000" w:rsidR="00000000" w:rsidRPr="00000000">
        <w:rPr>
          <w:rFonts w:ascii="Roboto" w:cs="Roboto" w:eastAsia="Roboto" w:hAnsi="Roboto"/>
          <w:sz w:val="24"/>
          <w:szCs w:val="24"/>
          <w:rtl w:val="0"/>
        </w:rPr>
        <w:t xml:space="preserve"> es el líder mundial en el segmento de alojamiento de estadías largas. sus suites no son solo una habitación, son espacios donde los huéspedes pueden relajarse y sentirse cómodos al estar diseñadas para brindar calidad, libertad y dar esa sensación de sentirse como en casa.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Cada suite está equipada con sala de estar con sofá cama, dormitorio independiente, área de trabajo, baño y una cocina completa que incluye refrigerador, cocina, microondas, tostador, cafetera e incluso lavavajillas, lo que permite a los viajeros cocinar si así lo desean, además de disfrutar del desayuno en cortesía.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las propiedades de </w:t>
      </w:r>
      <w:r w:rsidDel="00000000" w:rsidR="00000000" w:rsidRPr="00000000">
        <w:rPr>
          <w:rFonts w:ascii="Roboto" w:cs="Roboto" w:eastAsia="Roboto" w:hAnsi="Roboto"/>
          <w:b w:val="1"/>
          <w:sz w:val="24"/>
          <w:szCs w:val="24"/>
          <w:rtl w:val="0"/>
        </w:rPr>
        <w:t xml:space="preserve">Residence Inn by Marriott</w:t>
      </w:r>
      <w:r w:rsidDel="00000000" w:rsidR="00000000" w:rsidRPr="00000000">
        <w:rPr>
          <w:rFonts w:ascii="Roboto" w:cs="Roboto" w:eastAsia="Roboto" w:hAnsi="Roboto"/>
          <w:sz w:val="24"/>
          <w:szCs w:val="24"/>
          <w:rtl w:val="0"/>
        </w:rPr>
        <w:t xml:space="preserve"> Cancún y Playa del Carmen las mascotas son bienvenidas así que si los viajeros quieren descubrir los secretos de la Riviera Maya en compañía de su perrito lo puede hacer sin costo adicional. Además, cuenta con servicios adicionales como lavandería y mini super.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Deja que</w:t>
      </w:r>
      <w:r w:rsidDel="00000000" w:rsidR="00000000" w:rsidRPr="00000000">
        <w:rPr>
          <w:rFonts w:ascii="Roboto" w:cs="Roboto" w:eastAsia="Roboto" w:hAnsi="Roboto"/>
          <w:b w:val="1"/>
          <w:color w:val="000000"/>
          <w:sz w:val="24"/>
          <w:szCs w:val="24"/>
          <w:rtl w:val="0"/>
        </w:rPr>
        <w:t xml:space="preserve"> Residence Inn by Marriott</w:t>
      </w:r>
      <w:r w:rsidDel="00000000" w:rsidR="00000000" w:rsidRPr="00000000">
        <w:rPr>
          <w:rFonts w:ascii="Roboto" w:cs="Roboto" w:eastAsia="Roboto" w:hAnsi="Roboto"/>
          <w:color w:val="000000"/>
          <w:sz w:val="24"/>
          <w:szCs w:val="24"/>
          <w:rtl w:val="0"/>
        </w:rPr>
        <w:t xml:space="preserve"> Cancún ó Playa del Carmen sea tu hogar lejos de casa, donde cada detalle está pensado para brindarte la máxima comodidad. ¡Te esperamos!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color w:val="000000"/>
          <w:sz w:val="24"/>
          <w:szCs w:val="24"/>
          <w:rtl w:val="0"/>
        </w:rPr>
        <w:br w:type="textWrapping"/>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b w:val="1"/>
          <w:color w:val="0d0d0d"/>
          <w:sz w:val="20"/>
          <w:szCs w:val="20"/>
          <w:highlight w:val="white"/>
        </w:rPr>
      </w:pPr>
      <w:r w:rsidDel="00000000" w:rsidR="00000000" w:rsidRPr="00000000">
        <w:rPr>
          <w:rFonts w:ascii="Arial" w:cs="Arial" w:eastAsia="Arial" w:hAnsi="Arial"/>
          <w:b w:val="1"/>
          <w:color w:val="0d0d0d"/>
          <w:sz w:val="20"/>
          <w:szCs w:val="20"/>
          <w:highlight w:val="white"/>
          <w:rtl w:val="0"/>
        </w:rPr>
        <w:t xml:space="preserve">Acerca de RCD Hotels </w:t>
      </w:r>
    </w:p>
    <w:p w:rsidR="00000000" w:rsidDel="00000000" w:rsidP="00000000" w:rsidRDefault="00000000" w:rsidRPr="00000000" w14:paraId="0000000E">
      <w:pPr>
        <w:spacing w:after="0" w:line="240" w:lineRule="auto"/>
        <w:jc w:val="both"/>
        <w:rPr>
          <w:rFonts w:ascii="Arial" w:cs="Arial" w:eastAsia="Arial" w:hAnsi="Arial"/>
          <w:color w:val="0d0d0d"/>
          <w:sz w:val="20"/>
          <w:szCs w:val="20"/>
          <w:highlight w:val="white"/>
        </w:rPr>
      </w:pPr>
      <w:r w:rsidDel="00000000" w:rsidR="00000000" w:rsidRPr="00000000">
        <w:rPr>
          <w:rFonts w:ascii="Arial" w:cs="Arial" w:eastAsia="Arial" w:hAnsi="Arial"/>
          <w:sz w:val="20"/>
          <w:szCs w:val="20"/>
          <w:rtl w:val="0"/>
        </w:rPr>
        <w:t xml:space="preserve">RCD Hotels® es la compañía encargada del mercadeo y comercialización de propiedades hoteleras de lujo en México, el Caribe y EE.UU. Las propiedades del grupo incluyen</w:t>
      </w:r>
      <w:r w:rsidDel="00000000" w:rsidR="00000000" w:rsidRPr="00000000">
        <w:rPr>
          <w:rFonts w:ascii="Arial" w:cs="Arial" w:eastAsia="Arial" w:hAnsi="Arial"/>
          <w:color w:val="0d0d0d"/>
          <w:sz w:val="20"/>
          <w:szCs w:val="20"/>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r w:rsidDel="00000000" w:rsidR="00000000" w:rsidRPr="00000000">
        <w:rPr>
          <w:rFonts w:ascii="Arial" w:cs="Arial" w:eastAsia="Arial" w:hAnsi="Arial"/>
          <w:sz w:val="20"/>
          <w:szCs w:val="20"/>
          <w:rtl w:val="0"/>
        </w:rPr>
        <w:t xml:space="preserve">Residence Inn by Marriott® en Mérida, Cancún y Playa del Carmen </w:t>
      </w:r>
      <w:r w:rsidDel="00000000" w:rsidR="00000000" w:rsidRPr="00000000">
        <w:rPr>
          <w:rFonts w:ascii="Arial" w:cs="Arial" w:eastAsia="Arial" w:hAnsi="Arial"/>
          <w:color w:val="0d0d0d"/>
          <w:sz w:val="20"/>
          <w:szCs w:val="20"/>
          <w:highlight w:val="white"/>
          <w:rtl w:val="0"/>
        </w:rPr>
        <w:t xml:space="preserve">y próximamente AVA Resort Cancún bajo el concepto all-inclusive de lujo que abre sus puertas este 2024. </w:t>
      </w:r>
    </w:p>
    <w:p w:rsidR="00000000" w:rsidDel="00000000" w:rsidP="00000000" w:rsidRDefault="00000000" w:rsidRPr="00000000" w14:paraId="0000000F">
      <w:pPr>
        <w:spacing w:after="0" w:line="240" w:lineRule="auto"/>
        <w:jc w:val="both"/>
        <w:rPr>
          <w:rFonts w:ascii="Arial" w:cs="Arial" w:eastAsia="Arial" w:hAnsi="Arial"/>
          <w:color w:val="0d0d0d"/>
          <w:sz w:val="20"/>
          <w:szCs w:val="20"/>
          <w:highlight w:val="white"/>
        </w:rPr>
      </w:pPr>
      <w:r w:rsidDel="00000000" w:rsidR="00000000" w:rsidRPr="00000000">
        <w:rPr>
          <w:rFonts w:ascii="Arial" w:cs="Arial" w:eastAsia="Arial" w:hAnsi="Arial"/>
          <w:color w:val="0d0d0d"/>
          <w:sz w:val="20"/>
          <w:szCs w:val="20"/>
          <w:highlight w:val="white"/>
          <w:rtl w:val="0"/>
        </w:rPr>
        <w:t xml:space="preserve">Para obtener mayor información, visita</w:t>
      </w:r>
      <w:hyperlink r:id="rId8">
        <w:r w:rsidDel="00000000" w:rsidR="00000000" w:rsidRPr="00000000">
          <w:rPr>
            <w:rFonts w:ascii="Arial" w:cs="Arial" w:eastAsia="Arial" w:hAnsi="Arial"/>
            <w:color w:val="0d0d0d"/>
            <w:sz w:val="20"/>
            <w:szCs w:val="20"/>
            <w:highlight w:val="white"/>
            <w:rtl w:val="0"/>
          </w:rPr>
          <w:t xml:space="preserve"> </w:t>
        </w:r>
      </w:hyperlink>
      <w:hyperlink r:id="rId9">
        <w:r w:rsidDel="00000000" w:rsidR="00000000" w:rsidRPr="00000000">
          <w:rPr>
            <w:rFonts w:ascii="Arial" w:cs="Arial" w:eastAsia="Arial" w:hAnsi="Arial"/>
            <w:color w:val="1155cc"/>
            <w:sz w:val="20"/>
            <w:szCs w:val="20"/>
            <w:highlight w:val="white"/>
            <w:u w:val="single"/>
            <w:rtl w:val="0"/>
          </w:rPr>
          <w:t xml:space="preserve">https://www.rcdhotels.com/</w:t>
        </w:r>
      </w:hyperlink>
      <w:r w:rsidDel="00000000" w:rsidR="00000000" w:rsidRPr="00000000">
        <w:rPr>
          <w:rFonts w:ascii="Arial" w:cs="Arial" w:eastAsia="Arial" w:hAnsi="Arial"/>
          <w:color w:val="0d0d0d"/>
          <w:sz w:val="20"/>
          <w:szCs w:val="20"/>
          <w:highlight w:val="white"/>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Acerca de Residence Inn by Marriott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after="240" w:before="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Arial Nova C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886D3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886D3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886D36"/>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886D36"/>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886D36"/>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886D36"/>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886D3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886D3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886D3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886D36"/>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1Car" w:customStyle="1">
    <w:name w:val="Título 1 Car"/>
    <w:basedOn w:val="Fuentedeprrafopredeter"/>
    <w:link w:val="Ttulo1"/>
    <w:uiPriority w:val="9"/>
    <w:rsid w:val="00886D3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886D3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886D3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886D3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886D3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886D3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886D3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886D3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886D36"/>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886D36"/>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886D3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886D3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886D36"/>
    <w:rPr>
      <w:i w:val="1"/>
      <w:iCs w:val="1"/>
      <w:color w:val="404040" w:themeColor="text1" w:themeTint="0000BF"/>
    </w:rPr>
  </w:style>
  <w:style w:type="paragraph" w:styleId="Prrafodelista">
    <w:name w:val="List Paragraph"/>
    <w:basedOn w:val="Normal"/>
    <w:uiPriority w:val="34"/>
    <w:qFormat w:val="1"/>
    <w:rsid w:val="00886D36"/>
    <w:pPr>
      <w:ind w:left="720"/>
      <w:contextualSpacing w:val="1"/>
    </w:pPr>
  </w:style>
  <w:style w:type="character" w:styleId="nfasisintenso">
    <w:name w:val="Intense Emphasis"/>
    <w:basedOn w:val="Fuentedeprrafopredeter"/>
    <w:uiPriority w:val="21"/>
    <w:qFormat w:val="1"/>
    <w:rsid w:val="00886D36"/>
    <w:rPr>
      <w:i w:val="1"/>
      <w:iCs w:val="1"/>
      <w:color w:val="0f4761" w:themeColor="accent1" w:themeShade="0000BF"/>
    </w:rPr>
  </w:style>
  <w:style w:type="paragraph" w:styleId="Citadestacada">
    <w:name w:val="Intense Quote"/>
    <w:basedOn w:val="Normal"/>
    <w:next w:val="Normal"/>
    <w:link w:val="CitadestacadaCar"/>
    <w:uiPriority w:val="30"/>
    <w:qFormat w:val="1"/>
    <w:rsid w:val="00886D3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886D36"/>
    <w:rPr>
      <w:i w:val="1"/>
      <w:iCs w:val="1"/>
      <w:color w:val="0f4761" w:themeColor="accent1" w:themeShade="0000BF"/>
    </w:rPr>
  </w:style>
  <w:style w:type="character" w:styleId="Referenciaintensa">
    <w:name w:val="Intense Reference"/>
    <w:basedOn w:val="Fuentedeprrafopredeter"/>
    <w:uiPriority w:val="32"/>
    <w:qFormat w:val="1"/>
    <w:rsid w:val="00886D36"/>
    <w:rPr>
      <w:b w:val="1"/>
      <w:bCs w:val="1"/>
      <w:smallCaps w:val="1"/>
      <w:color w:val="0f4761" w:themeColor="accent1" w:themeShade="0000BF"/>
      <w:spacing w:val="5"/>
    </w:rPr>
  </w:style>
  <w:style w:type="paragraph" w:styleId="NormalWeb">
    <w:name w:val="Normal (Web)"/>
    <w:basedOn w:val="Normal"/>
    <w:uiPriority w:val="99"/>
    <w:semiHidden w:val="1"/>
    <w:unhideWhenUsed w:val="1"/>
    <w:rsid w:val="00886D36"/>
    <w:pPr>
      <w:spacing w:after="100" w:afterAutospacing="1" w:before="100" w:beforeAutospacing="1" w:line="240" w:lineRule="auto"/>
    </w:pPr>
    <w:rPr>
      <w:rFonts w:ascii="Times New Roman" w:cs="Times New Roman" w:eastAsia="Times New Roman" w:hAnsi="Times New Roman"/>
      <w:sz w:val="24"/>
      <w:szCs w:val="24"/>
    </w:rPr>
  </w:style>
  <w:style w:type="paragraph" w:styleId="selectable-text" w:customStyle="1">
    <w:name w:val="selectable-text"/>
    <w:basedOn w:val="Normal"/>
    <w:rsid w:val="00886D36"/>
    <w:pPr>
      <w:spacing w:after="100" w:afterAutospacing="1" w:before="100" w:beforeAutospacing="1" w:line="240" w:lineRule="auto"/>
    </w:pPr>
    <w:rPr>
      <w:rFonts w:ascii="Times New Roman" w:cs="Times New Roman" w:eastAsia="Times New Roman" w:hAnsi="Times New Roman"/>
      <w:sz w:val="24"/>
      <w:szCs w:val="24"/>
    </w:rPr>
  </w:style>
  <w:style w:type="character" w:styleId="selectable-text1" w:customStyle="1">
    <w:name w:val="selectable-text1"/>
    <w:basedOn w:val="Fuentedeprrafopredeter"/>
    <w:rsid w:val="00886D36"/>
  </w:style>
  <w:style w:type="paragraph" w:styleId="Revisin">
    <w:name w:val="Revision"/>
    <w:hidden w:val="1"/>
    <w:uiPriority w:val="99"/>
    <w:semiHidden w:val="1"/>
    <w:rsid w:val="003A4BE5"/>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dhotel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ichotel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xBpy7zISY1BYidBEWf8o4Q2wg==">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2024-05-09T22:42:00Z</dcterms:created>
  <dc:creator>Rafael Cortes Garcia</dc:creator>
</cp:coreProperties>
</file>